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D77B18" w:rsidP="00D42981">
      <w:pPr>
        <w:pStyle w:val="Body1"/>
        <w:jc w:val="center"/>
        <w:rPr>
          <w:rFonts w:ascii="Calisto MT" w:hAnsi="Calisto MT"/>
          <w:b/>
          <w:sz w:val="32"/>
          <w:szCs w:val="32"/>
        </w:rPr>
      </w:pPr>
      <w:r>
        <w:rPr>
          <w:rFonts w:ascii="Calisto MT" w:hAnsi="Calisto MT"/>
          <w:b/>
          <w:sz w:val="32"/>
          <w:szCs w:val="32"/>
        </w:rPr>
        <w:t>Is It A Sin To Judge Others?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165374" w:rsidRDefault="006849C3" w:rsidP="006849C3">
      <w:pPr>
        <w:widowControl w:val="0"/>
        <w:jc w:val="both"/>
        <w:rPr>
          <w:rFonts w:ascii="Calisto MT" w:hAnsi="Calisto MT"/>
        </w:rPr>
      </w:pPr>
      <w:r>
        <w:rPr>
          <w:rFonts w:ascii="Calisto MT" w:hAnsi="Calisto MT"/>
        </w:rPr>
        <w:tab/>
      </w:r>
      <w:r w:rsidR="00165374">
        <w:rPr>
          <w:rFonts w:ascii="Calisto MT" w:hAnsi="Calisto MT"/>
        </w:rPr>
        <w:t xml:space="preserve">There are many today who say that we cannot “judge” another person, religiously. Those who say we cannot judge claim that to judge another is a violation of Matthew 7:1. In this passage, Jesus said, “Judge not, that you be not judged.” </w:t>
      </w:r>
      <w:r w:rsidR="00BD6BDC">
        <w:rPr>
          <w:rFonts w:ascii="Calisto MT" w:hAnsi="Calisto MT"/>
        </w:rPr>
        <w:t>Yet</w:t>
      </w:r>
      <w:r w:rsidR="00165374">
        <w:rPr>
          <w:rFonts w:ascii="Calisto MT" w:hAnsi="Calisto MT"/>
        </w:rPr>
        <w:t xml:space="preserve">, does this mean that Jesus condemned all judging? What is interesting to me is that judging seems to be accepted by people in other areas of life, just not in religion. Why is this? In my observation, I find that those who are opposed to “judging” in religion, are often the people who have been “cut to the heart” by the gospel and did </w:t>
      </w:r>
      <w:r w:rsidR="00BD6BDC">
        <w:rPr>
          <w:rFonts w:ascii="Calisto MT" w:hAnsi="Calisto MT"/>
        </w:rPr>
        <w:t xml:space="preserve">not </w:t>
      </w:r>
      <w:r w:rsidR="00165374">
        <w:rPr>
          <w:rFonts w:ascii="Calisto MT" w:hAnsi="Calisto MT"/>
        </w:rPr>
        <w:t xml:space="preserve">like it (Acts 2:37)! Let us learn </w:t>
      </w:r>
      <w:r w:rsidR="0072157F">
        <w:rPr>
          <w:rFonts w:ascii="Calisto MT" w:hAnsi="Calisto MT"/>
        </w:rPr>
        <w:t xml:space="preserve">the </w:t>
      </w:r>
      <w:r w:rsidR="00BD6BDC">
        <w:rPr>
          <w:rFonts w:ascii="Calisto MT" w:hAnsi="Calisto MT"/>
        </w:rPr>
        <w:t xml:space="preserve">truth </w:t>
      </w:r>
      <w:r w:rsidR="00165374">
        <w:rPr>
          <w:rFonts w:ascii="Calisto MT" w:hAnsi="Calisto MT"/>
        </w:rPr>
        <w:t>about judging. Does God prohibit man from making any kind of judgment? Let us study the Scriptures and see.</w:t>
      </w:r>
    </w:p>
    <w:p w:rsidR="00165374" w:rsidRDefault="00165374" w:rsidP="006849C3">
      <w:pPr>
        <w:widowControl w:val="0"/>
        <w:jc w:val="both"/>
        <w:rPr>
          <w:rFonts w:ascii="Calisto MT" w:hAnsi="Calisto MT"/>
        </w:rPr>
      </w:pPr>
    </w:p>
    <w:p w:rsidR="00294325" w:rsidRDefault="00165374" w:rsidP="00294325">
      <w:pPr>
        <w:widowControl w:val="0"/>
        <w:jc w:val="both"/>
        <w:rPr>
          <w:rFonts w:ascii="Calisto MT" w:hAnsi="Calisto MT"/>
        </w:rPr>
      </w:pPr>
      <w:r>
        <w:rPr>
          <w:rFonts w:ascii="Calisto MT" w:hAnsi="Calisto MT"/>
        </w:rPr>
        <w:tab/>
        <w:t>Beginning in Matthew 7:1-6, a careful reading of this Scripture shows us that Christ did not condemn or prohibit all judging. Let</w:t>
      </w:r>
      <w:r w:rsidR="00294325">
        <w:rPr>
          <w:rFonts w:ascii="Calisto MT" w:hAnsi="Calisto MT"/>
        </w:rPr>
        <w:t xml:space="preserve"> us read this section together.</w:t>
      </w:r>
    </w:p>
    <w:p w:rsidR="00294325" w:rsidRDefault="00294325" w:rsidP="00294325">
      <w:pPr>
        <w:widowControl w:val="0"/>
        <w:jc w:val="both"/>
        <w:rPr>
          <w:rFonts w:ascii="Calisto MT" w:hAnsi="Calisto MT"/>
        </w:rPr>
      </w:pPr>
    </w:p>
    <w:p w:rsidR="00165374" w:rsidRDefault="00294325" w:rsidP="00294325">
      <w:pPr>
        <w:widowControl w:val="0"/>
        <w:jc w:val="both"/>
        <w:rPr>
          <w:rFonts w:ascii="Calisto MT" w:hAnsi="Calisto MT"/>
        </w:rPr>
      </w:pPr>
      <w:r>
        <w:rPr>
          <w:rFonts w:ascii="Calisto MT" w:hAnsi="Calisto MT"/>
        </w:rPr>
        <w:tab/>
      </w:r>
      <w:r w:rsidR="00165374">
        <w:rPr>
          <w:rFonts w:ascii="Calisto MT" w:hAnsi="Calisto MT"/>
        </w:rPr>
        <w:t>“</w:t>
      </w:r>
      <w:r w:rsidR="00165374" w:rsidRPr="00165374">
        <w:rPr>
          <w:rFonts w:ascii="Calisto MT" w:hAnsi="Calisto MT"/>
        </w:rPr>
        <w:t>Judge not, that you be not judged. For with the judgment you pronounce you will be judged, and with the measure you use it will be measured to you. Why do you see th</w:t>
      </w:r>
      <w:r>
        <w:rPr>
          <w:rFonts w:ascii="Calisto MT" w:hAnsi="Calisto MT"/>
        </w:rPr>
        <w:t>e speck that is in your brother’</w:t>
      </w:r>
      <w:r w:rsidR="00165374" w:rsidRPr="00165374">
        <w:rPr>
          <w:rFonts w:ascii="Calisto MT" w:hAnsi="Calisto MT"/>
        </w:rPr>
        <w:t xml:space="preserve">s eye, but do not notice the log that is in your own eye? Or how can you say to your brother, </w:t>
      </w:r>
      <w:r>
        <w:rPr>
          <w:rFonts w:ascii="Calisto MT" w:hAnsi="Calisto MT"/>
        </w:rPr>
        <w:t>‘</w:t>
      </w:r>
      <w:r w:rsidR="00165374" w:rsidRPr="00165374">
        <w:rPr>
          <w:rFonts w:ascii="Calisto MT" w:hAnsi="Calisto MT"/>
        </w:rPr>
        <w:t>Let me take the speck out of your eye,</w:t>
      </w:r>
      <w:r>
        <w:rPr>
          <w:rFonts w:ascii="Calisto MT" w:hAnsi="Calisto MT"/>
        </w:rPr>
        <w:t>’</w:t>
      </w:r>
      <w:r w:rsidR="00165374" w:rsidRPr="00165374">
        <w:rPr>
          <w:rFonts w:ascii="Calisto MT" w:hAnsi="Calisto MT"/>
        </w:rPr>
        <w:t xml:space="preserve"> when there is the log in your own eye? You hypocrite, first take the log out of your own eye, and then you will see clearly to take the s</w:t>
      </w:r>
      <w:r>
        <w:rPr>
          <w:rFonts w:ascii="Calisto MT" w:hAnsi="Calisto MT"/>
        </w:rPr>
        <w:t>peck out of your brother’</w:t>
      </w:r>
      <w:r w:rsidR="00165374" w:rsidRPr="00165374">
        <w:rPr>
          <w:rFonts w:ascii="Calisto MT" w:hAnsi="Calisto MT"/>
        </w:rPr>
        <w:t>s eye. Do not give dogs what is holy, and do not throw your pearls before pigs, lest they trample them underfoot and turn to attack you.</w:t>
      </w:r>
      <w:r w:rsidR="00165374">
        <w:rPr>
          <w:rFonts w:ascii="Calisto MT" w:hAnsi="Calisto MT"/>
        </w:rPr>
        <w:t>”</w:t>
      </w:r>
    </w:p>
    <w:p w:rsidR="00165374" w:rsidRDefault="00165374" w:rsidP="006849C3">
      <w:pPr>
        <w:widowControl w:val="0"/>
        <w:jc w:val="both"/>
        <w:rPr>
          <w:rFonts w:ascii="Calisto MT" w:hAnsi="Calisto MT"/>
        </w:rPr>
      </w:pPr>
    </w:p>
    <w:p w:rsidR="00294325" w:rsidRDefault="00294325" w:rsidP="006849C3">
      <w:pPr>
        <w:widowControl w:val="0"/>
        <w:jc w:val="both"/>
        <w:rPr>
          <w:rFonts w:ascii="Calisto MT" w:hAnsi="Calisto MT"/>
        </w:rPr>
      </w:pPr>
      <w:r>
        <w:rPr>
          <w:rFonts w:ascii="Calisto MT" w:hAnsi="Calisto MT"/>
        </w:rPr>
        <w:tab/>
        <w:t xml:space="preserve">When we read this Scripture, it is evident that Jesus was not condemning every form of judgment. Rather, He was condemning </w:t>
      </w:r>
      <w:r>
        <w:rPr>
          <w:rFonts w:ascii="Calisto MT" w:hAnsi="Calisto MT"/>
          <w:i/>
        </w:rPr>
        <w:t>hypocritical</w:t>
      </w:r>
      <w:r>
        <w:rPr>
          <w:rFonts w:ascii="Calisto MT" w:hAnsi="Calisto MT"/>
        </w:rPr>
        <w:t xml:space="preserve"> judgment! He told the one with the log in his eye to remove </w:t>
      </w:r>
      <w:r w:rsidR="00BD6BDC">
        <w:rPr>
          <w:rFonts w:ascii="Calisto MT" w:hAnsi="Calisto MT"/>
        </w:rPr>
        <w:t xml:space="preserve">it </w:t>
      </w:r>
      <w:r>
        <w:rPr>
          <w:rFonts w:ascii="Calisto MT" w:hAnsi="Calisto MT"/>
        </w:rPr>
        <w:t xml:space="preserve">so </w:t>
      </w:r>
      <w:r>
        <w:rPr>
          <w:rFonts w:ascii="Calisto MT" w:hAnsi="Calisto MT"/>
          <w:i/>
        </w:rPr>
        <w:t>he could see clearly enough</w:t>
      </w:r>
      <w:r>
        <w:rPr>
          <w:rFonts w:ascii="Calisto MT" w:hAnsi="Calisto MT"/>
        </w:rPr>
        <w:t xml:space="preserve"> to help his brother with the speck in his eye. Jesus did not say, as many people </w:t>
      </w:r>
      <w:r w:rsidR="00BD6BDC">
        <w:rPr>
          <w:rFonts w:ascii="Calisto MT" w:hAnsi="Calisto MT"/>
        </w:rPr>
        <w:t>imply</w:t>
      </w:r>
      <w:r>
        <w:rPr>
          <w:rFonts w:ascii="Calisto MT" w:hAnsi="Calisto MT"/>
        </w:rPr>
        <w:t xml:space="preserve">, that the one with the log in his eye should just worry about that problem and never approach his brother about his problem. Jesus was saying to get one’s life corrected first and then he can help (i.e., judge) others with their problems. To show that Christ was not forbidding every form of judgment, please read Matthew 7:6, and ask yourself how a person can tell a dog from a hog </w:t>
      </w:r>
      <w:r w:rsidR="00BD6BDC">
        <w:rPr>
          <w:rFonts w:ascii="Calisto MT" w:hAnsi="Calisto MT"/>
        </w:rPr>
        <w:t>or</w:t>
      </w:r>
      <w:r>
        <w:rPr>
          <w:rFonts w:ascii="Calisto MT" w:hAnsi="Calisto MT"/>
        </w:rPr>
        <w:t xml:space="preserve"> the holy from the unholy without judging? Jesus said a tree is known by its fruit (Matt. 7:15-16). How can one tell grapes from </w:t>
      </w:r>
      <w:proofErr w:type="gramStart"/>
      <w:r>
        <w:rPr>
          <w:rFonts w:ascii="Calisto MT" w:hAnsi="Calisto MT"/>
        </w:rPr>
        <w:t>figs,</w:t>
      </w:r>
      <w:proofErr w:type="gramEnd"/>
      <w:r>
        <w:rPr>
          <w:rFonts w:ascii="Calisto MT" w:hAnsi="Calisto MT"/>
        </w:rPr>
        <w:t xml:space="preserve"> or thorns from thistles without judging? Jesus said in John 7:24, “… judge righteous judgment”. Was</w:t>
      </w:r>
      <w:r w:rsidR="006127D1">
        <w:rPr>
          <w:rFonts w:ascii="Calisto MT" w:hAnsi="Calisto MT"/>
        </w:rPr>
        <w:t xml:space="preserve"> He contradicting Himself? Of course, not</w:t>
      </w:r>
      <w:r>
        <w:rPr>
          <w:rFonts w:ascii="Calisto MT" w:hAnsi="Calisto MT"/>
        </w:rPr>
        <w:t>!</w:t>
      </w:r>
    </w:p>
    <w:p w:rsidR="00294325" w:rsidRDefault="00294325" w:rsidP="006849C3">
      <w:pPr>
        <w:widowControl w:val="0"/>
        <w:jc w:val="both"/>
        <w:rPr>
          <w:rFonts w:ascii="Calisto MT" w:hAnsi="Calisto MT"/>
        </w:rPr>
      </w:pPr>
    </w:p>
    <w:p w:rsidR="00294325" w:rsidRDefault="00294325" w:rsidP="006849C3">
      <w:pPr>
        <w:widowControl w:val="0"/>
        <w:jc w:val="both"/>
        <w:rPr>
          <w:rFonts w:ascii="Calisto MT" w:hAnsi="Calisto MT"/>
        </w:rPr>
      </w:pPr>
      <w:r>
        <w:rPr>
          <w:rFonts w:ascii="Calisto MT" w:hAnsi="Calisto MT"/>
        </w:rPr>
        <w:tab/>
        <w:t xml:space="preserve">Further, when we read </w:t>
      </w:r>
      <w:r w:rsidR="006127D1">
        <w:rPr>
          <w:rFonts w:ascii="Calisto MT" w:hAnsi="Calisto MT"/>
        </w:rPr>
        <w:t xml:space="preserve">of </w:t>
      </w:r>
      <w:r>
        <w:rPr>
          <w:rFonts w:ascii="Calisto MT" w:hAnsi="Calisto MT"/>
        </w:rPr>
        <w:t xml:space="preserve">the preachers and teachers of the first century, we read where they made judgments often. John the </w:t>
      </w:r>
      <w:proofErr w:type="spellStart"/>
      <w:r>
        <w:rPr>
          <w:rFonts w:ascii="Calisto MT" w:hAnsi="Calisto MT"/>
        </w:rPr>
        <w:t>Immerser</w:t>
      </w:r>
      <w:proofErr w:type="spellEnd"/>
      <w:r>
        <w:rPr>
          <w:rFonts w:ascii="Calisto MT" w:hAnsi="Calisto MT"/>
        </w:rPr>
        <w:t xml:space="preserve"> called the Pharisees a “</w:t>
      </w:r>
      <w:r w:rsidR="00C85932">
        <w:rPr>
          <w:rFonts w:ascii="Calisto MT" w:hAnsi="Calisto MT"/>
        </w:rPr>
        <w:t>brood of vipers”. He also ga</w:t>
      </w:r>
      <w:r w:rsidR="007505AD">
        <w:rPr>
          <w:rFonts w:ascii="Calisto MT" w:hAnsi="Calisto MT"/>
        </w:rPr>
        <w:t>ve commands as to how they coul</w:t>
      </w:r>
      <w:r w:rsidR="00C85932">
        <w:rPr>
          <w:rFonts w:ascii="Calisto MT" w:hAnsi="Calisto MT"/>
        </w:rPr>
        <w:t>d prepare for the Messiah (</w:t>
      </w:r>
      <w:proofErr w:type="spellStart"/>
      <w:r w:rsidR="00C85932">
        <w:rPr>
          <w:rFonts w:ascii="Calisto MT" w:hAnsi="Calisto MT"/>
        </w:rPr>
        <w:t>Lk</w:t>
      </w:r>
      <w:proofErr w:type="spellEnd"/>
      <w:r w:rsidR="00C85932">
        <w:rPr>
          <w:rFonts w:ascii="Calisto MT" w:hAnsi="Calisto MT"/>
        </w:rPr>
        <w:t xml:space="preserve">. 3:7-14). Peter judged the Jews when he told them that they had crucified the Son of God (Acts 2:23, 36).  Paul </w:t>
      </w:r>
      <w:r w:rsidR="006127D1">
        <w:rPr>
          <w:rFonts w:ascii="Calisto MT" w:hAnsi="Calisto MT"/>
        </w:rPr>
        <w:t xml:space="preserve">wrote that </w:t>
      </w:r>
      <w:r w:rsidR="00C85932">
        <w:rPr>
          <w:rFonts w:ascii="Calisto MT" w:hAnsi="Calisto MT"/>
        </w:rPr>
        <w:t>some had “erred/swerved from the truth” (II Tim. 2:17-18). Did these men disobey Matthew 7?</w:t>
      </w:r>
    </w:p>
    <w:p w:rsidR="007A7078" w:rsidRDefault="007A7078" w:rsidP="006849C3">
      <w:pPr>
        <w:widowControl w:val="0"/>
        <w:jc w:val="both"/>
        <w:rPr>
          <w:rFonts w:ascii="Calisto MT" w:hAnsi="Calisto MT"/>
        </w:rPr>
      </w:pPr>
    </w:p>
    <w:p w:rsidR="00C85932" w:rsidRDefault="00C85932" w:rsidP="006849C3">
      <w:pPr>
        <w:widowControl w:val="0"/>
        <w:jc w:val="both"/>
        <w:rPr>
          <w:rFonts w:ascii="Calisto MT" w:hAnsi="Calisto MT"/>
        </w:rPr>
      </w:pPr>
      <w:r>
        <w:rPr>
          <w:rFonts w:ascii="Calisto MT" w:hAnsi="Calisto MT"/>
        </w:rPr>
        <w:tab/>
        <w:t xml:space="preserve">The Bible says we are to “test the spirits” (I Jn. 4:1). This means put </w:t>
      </w:r>
      <w:r w:rsidR="007505AD">
        <w:rPr>
          <w:rFonts w:ascii="Calisto MT" w:hAnsi="Calisto MT"/>
        </w:rPr>
        <w:t xml:space="preserve">them </w:t>
      </w:r>
      <w:r>
        <w:rPr>
          <w:rFonts w:ascii="Calisto MT" w:hAnsi="Calisto MT"/>
        </w:rPr>
        <w:t xml:space="preserve">to the test, or on trial!  Not only did John tell folks to do this, but </w:t>
      </w:r>
      <w:r w:rsidR="00A57108">
        <w:rPr>
          <w:rFonts w:ascii="Calisto MT" w:hAnsi="Calisto MT"/>
        </w:rPr>
        <w:t xml:space="preserve">he </w:t>
      </w:r>
      <w:r>
        <w:rPr>
          <w:rFonts w:ascii="Calisto MT" w:hAnsi="Calisto MT"/>
        </w:rPr>
        <w:t>also made a judgment in saying that there were false teache</w:t>
      </w:r>
      <w:r w:rsidR="00A57108">
        <w:rPr>
          <w:rFonts w:ascii="Calisto MT" w:hAnsi="Calisto MT"/>
        </w:rPr>
        <w:t>rs already at work! Was he in sin</w:t>
      </w:r>
      <w:r>
        <w:rPr>
          <w:rFonts w:ascii="Calisto MT" w:hAnsi="Calisto MT"/>
        </w:rPr>
        <w:t>?</w:t>
      </w:r>
    </w:p>
    <w:p w:rsidR="00C85932" w:rsidRDefault="00C85932" w:rsidP="006849C3">
      <w:pPr>
        <w:widowControl w:val="0"/>
        <w:jc w:val="both"/>
        <w:rPr>
          <w:rFonts w:ascii="Calisto MT" w:hAnsi="Calisto MT"/>
        </w:rPr>
      </w:pPr>
    </w:p>
    <w:p w:rsidR="00C85932" w:rsidRPr="00294325" w:rsidRDefault="00C85932" w:rsidP="006849C3">
      <w:pPr>
        <w:widowControl w:val="0"/>
        <w:jc w:val="both"/>
        <w:rPr>
          <w:rFonts w:ascii="Calisto MT" w:hAnsi="Calisto MT"/>
        </w:rPr>
      </w:pPr>
      <w:r>
        <w:rPr>
          <w:rFonts w:ascii="Calisto MT" w:hAnsi="Calisto MT"/>
        </w:rPr>
        <w:tab/>
        <w:t>Before someone protests by saying, “But, that was Jesus” or “That was the apostles and they are different”, let me remind you of I Corinthians 11:1 and I Peter 2:21-22. We must act as Christ and the apostles if we are to do what is right. Therefore, let us not twist Scripture</w:t>
      </w:r>
      <w:r w:rsidR="00A57108">
        <w:rPr>
          <w:rFonts w:ascii="Calisto MT" w:hAnsi="Calisto MT"/>
        </w:rPr>
        <w:t>.</w:t>
      </w:r>
      <w:r>
        <w:rPr>
          <w:rFonts w:ascii="Calisto MT" w:hAnsi="Calisto MT"/>
        </w:rPr>
        <w:t xml:space="preserve"> </w:t>
      </w:r>
      <w:r w:rsidR="00A57108">
        <w:rPr>
          <w:rFonts w:ascii="Calisto MT" w:hAnsi="Calisto MT"/>
        </w:rPr>
        <w:t xml:space="preserve">Christ </w:t>
      </w:r>
      <w:r>
        <w:rPr>
          <w:rFonts w:ascii="Calisto MT" w:hAnsi="Calisto MT"/>
        </w:rPr>
        <w:t>condemn</w:t>
      </w:r>
      <w:r w:rsidR="00A57108">
        <w:rPr>
          <w:rFonts w:ascii="Calisto MT" w:hAnsi="Calisto MT"/>
        </w:rPr>
        <w:t>ed</w:t>
      </w:r>
      <w:r>
        <w:rPr>
          <w:rFonts w:ascii="Calisto MT" w:hAnsi="Calisto MT"/>
        </w:rPr>
        <w:t xml:space="preserve"> hypocritical judging. Let us </w:t>
      </w:r>
      <w:r w:rsidRPr="00C85932">
        <w:rPr>
          <w:rFonts w:ascii="Calisto MT" w:hAnsi="Calisto MT"/>
          <w:i/>
        </w:rPr>
        <w:t>“judge righteous judgment”</w:t>
      </w:r>
      <w:r>
        <w:rPr>
          <w:rFonts w:ascii="Calisto MT" w:hAnsi="Calisto MT"/>
        </w:rPr>
        <w:t xml:space="preserve"> (Jn. 7:24)!!</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E0A4C"/>
    <w:rsid w:val="000F4C72"/>
    <w:rsid w:val="000F6394"/>
    <w:rsid w:val="00102D0D"/>
    <w:rsid w:val="00127224"/>
    <w:rsid w:val="001409B7"/>
    <w:rsid w:val="001476A5"/>
    <w:rsid w:val="00155AB5"/>
    <w:rsid w:val="00165374"/>
    <w:rsid w:val="00166317"/>
    <w:rsid w:val="00176787"/>
    <w:rsid w:val="001A64A0"/>
    <w:rsid w:val="001A6FC2"/>
    <w:rsid w:val="001D43DD"/>
    <w:rsid w:val="001D6338"/>
    <w:rsid w:val="001E04DB"/>
    <w:rsid w:val="001E51D8"/>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4739A"/>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B1351"/>
    <w:rsid w:val="006B4E91"/>
    <w:rsid w:val="006B5797"/>
    <w:rsid w:val="006D030F"/>
    <w:rsid w:val="006D3DF7"/>
    <w:rsid w:val="006D6D9F"/>
    <w:rsid w:val="006F0C54"/>
    <w:rsid w:val="006F4359"/>
    <w:rsid w:val="006F70DC"/>
    <w:rsid w:val="006F79C1"/>
    <w:rsid w:val="00704402"/>
    <w:rsid w:val="0072157F"/>
    <w:rsid w:val="007452DC"/>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A04A6"/>
    <w:rsid w:val="008B2A97"/>
    <w:rsid w:val="008B5200"/>
    <w:rsid w:val="008C2D94"/>
    <w:rsid w:val="008D3212"/>
    <w:rsid w:val="0090125F"/>
    <w:rsid w:val="0091010A"/>
    <w:rsid w:val="00913514"/>
    <w:rsid w:val="0091367B"/>
    <w:rsid w:val="00924A3C"/>
    <w:rsid w:val="00927D53"/>
    <w:rsid w:val="00932428"/>
    <w:rsid w:val="00932511"/>
    <w:rsid w:val="00956B7A"/>
    <w:rsid w:val="00960FB4"/>
    <w:rsid w:val="00963143"/>
    <w:rsid w:val="00980793"/>
    <w:rsid w:val="00980900"/>
    <w:rsid w:val="00980943"/>
    <w:rsid w:val="00981CCE"/>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4703C"/>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77B18"/>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9</cp:revision>
  <dcterms:created xsi:type="dcterms:W3CDTF">2013-05-17T16:33:00Z</dcterms:created>
  <dcterms:modified xsi:type="dcterms:W3CDTF">2013-05-17T22:12:00Z</dcterms:modified>
</cp:coreProperties>
</file>